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3E05F9" w:rsidP="00DA211F">
      <w:pPr>
        <w:spacing w:line="240" w:lineRule="exact"/>
        <w:rPr>
          <w:sz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72002B93" wp14:editId="0B949A8B">
            <wp:simplePos x="0" y="0"/>
            <wp:positionH relativeFrom="column">
              <wp:posOffset>5600700</wp:posOffset>
            </wp:positionH>
            <wp:positionV relativeFrom="paragraph">
              <wp:posOffset>-309006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77F9" wp14:editId="20137B8D">
                <wp:simplePos x="0" y="0"/>
                <wp:positionH relativeFrom="column">
                  <wp:posOffset>-159575</wp:posOffset>
                </wp:positionH>
                <wp:positionV relativeFrom="paragraph">
                  <wp:posOffset>-302614</wp:posOffset>
                </wp:positionV>
                <wp:extent cx="1343660" cy="962025"/>
                <wp:effectExtent l="0" t="317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709" w:rsidRDefault="00831CFA" w:rsidP="007A2709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7A2709" w:rsidRPr="00831CFA" w:rsidRDefault="007A2709" w:rsidP="00570C1C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31CF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570C1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307</w:t>
                            </w:r>
                          </w:p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C77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55pt;margin-top:-23.85pt;width:105.8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" stroked="f" strokeweight=".5pt">
                <v:textbox>
                  <w:txbxContent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709" w:rsidRDefault="00831CFA" w:rsidP="007A2709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709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7A2709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7A2709" w:rsidRPr="00831CFA" w:rsidRDefault="007A2709" w:rsidP="00570C1C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31CF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570C1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307</w:t>
                      </w:r>
                      <w:bookmarkStart w:id="1" w:name="_GoBack"/>
                      <w:bookmarkEnd w:id="1"/>
                    </w:p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DA211F" w:rsidP="007A2709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7A2709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252083" w:rsidP="003E05F9">
      <w:pPr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3F1AE3" w:rsidRPr="003F1AE3">
        <w:rPr>
          <w:rFonts w:cs="B Titr"/>
          <w:rtl/>
        </w:rPr>
        <w:t>نگهداري و راهبري فضا</w:t>
      </w:r>
      <w:r w:rsidR="003F1AE3" w:rsidRPr="003F1AE3">
        <w:rPr>
          <w:rFonts w:cs="B Titr" w:hint="cs"/>
          <w:rtl/>
        </w:rPr>
        <w:t>ی</w:t>
      </w:r>
      <w:r w:rsidR="003F1AE3" w:rsidRPr="003F1AE3">
        <w:rPr>
          <w:rFonts w:cs="B Titr"/>
          <w:rtl/>
        </w:rPr>
        <w:t xml:space="preserve"> سبز به صورت حجم</w:t>
      </w:r>
      <w:r w:rsidR="003F1AE3" w:rsidRPr="003F1AE3">
        <w:rPr>
          <w:rFonts w:cs="B Titr" w:hint="cs"/>
          <w:rtl/>
        </w:rPr>
        <w:t>ی</w:t>
      </w:r>
      <w:r w:rsidR="003F1AE3">
        <w:rPr>
          <w:rFonts w:cs="B Titr" w:hint="cs"/>
          <w:rtl/>
        </w:rPr>
        <w:t xml:space="preserve"> بیمارستان / شبکه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E70D69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3F1AE3" w:rsidRPr="003F1AE3">
        <w:rPr>
          <w:rFonts w:cs="B Nazanin"/>
          <w:b/>
          <w:bCs/>
          <w:rtl/>
        </w:rPr>
        <w:t>نگهداري و راهبري فضا</w:t>
      </w:r>
      <w:r w:rsidR="003F1AE3" w:rsidRPr="003F1AE3">
        <w:rPr>
          <w:rFonts w:cs="B Nazanin" w:hint="cs"/>
          <w:b/>
          <w:bCs/>
          <w:rtl/>
        </w:rPr>
        <w:t>ی</w:t>
      </w:r>
      <w:r w:rsidR="003F1AE3" w:rsidRPr="003F1AE3">
        <w:rPr>
          <w:rFonts w:cs="B Nazanin"/>
          <w:b/>
          <w:bCs/>
          <w:rtl/>
        </w:rPr>
        <w:t xml:space="preserve"> سبز به صورت حجم</w:t>
      </w:r>
      <w:r w:rsidR="003F1AE3" w:rsidRPr="003F1AE3">
        <w:rPr>
          <w:rFonts w:cs="B Nazanin" w:hint="cs"/>
          <w:b/>
          <w:bCs/>
          <w:rtl/>
        </w:rPr>
        <w:t>ی</w:t>
      </w:r>
      <w:r w:rsidR="003F1AE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858"/>
        <w:gridCol w:w="2563"/>
      </w:tblGrid>
      <w:tr w:rsidR="00826F27" w:rsidRPr="003C06E4" w:rsidTr="002D20EA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</w:t>
            </w:r>
            <w:r w:rsidR="002D20E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 ریال )</w:t>
            </w: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چمن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 متر مربع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:rsidR="00826F27" w:rsidRPr="003C06E4" w:rsidRDefault="002D20EA" w:rsidP="002D20EA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گل های فصلی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متر مربع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:rsidR="00826F27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عدد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مربع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:rsidR="00826F27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مربع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 متر طول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 اصله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:rsidR="00826F27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:rsidR="00826F27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sz w:val="22"/>
                <w:szCs w:val="22"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جدید</w:t>
            </w:r>
          </w:p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:rsidR="00826F27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--- اصله</w:t>
            </w:r>
          </w:p>
        </w:tc>
        <w:tc>
          <w:tcPr>
            <w:tcW w:w="1858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63" w:type="dxa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:rsidR="00826F27" w:rsidRPr="00FE3BC8" w:rsidRDefault="00826F27" w:rsidP="007B058B">
            <w:pPr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 w:rsidRPr="00FE3BC8"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sz w:val="22"/>
                <w:szCs w:val="22"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 به عدد</w:t>
            </w:r>
          </w:p>
        </w:tc>
        <w:tc>
          <w:tcPr>
            <w:tcW w:w="5839" w:type="dxa"/>
            <w:gridSpan w:val="3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6F27" w:rsidRPr="003C06E4" w:rsidTr="002D20EA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:rsidR="00826F27" w:rsidRPr="00FE3BC8" w:rsidRDefault="00826F27" w:rsidP="007B058B">
            <w:pPr>
              <w:jc w:val="center"/>
              <w:rPr>
                <w:rFonts w:cs="2  Titr"/>
                <w:b/>
                <w:bCs/>
                <w:sz w:val="22"/>
                <w:szCs w:val="22"/>
                <w:rtl/>
              </w:rPr>
            </w:pPr>
            <w:r w:rsidRPr="00FE3BC8"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sz w:val="22"/>
                <w:szCs w:val="22"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sz w:val="22"/>
                <w:szCs w:val="22"/>
                <w:rtl/>
              </w:rPr>
              <w:t xml:space="preserve"> به حروف</w:t>
            </w:r>
          </w:p>
        </w:tc>
        <w:tc>
          <w:tcPr>
            <w:tcW w:w="5839" w:type="dxa"/>
            <w:gridSpan w:val="3"/>
            <w:vAlign w:val="center"/>
          </w:tcPr>
          <w:p w:rsidR="00826F27" w:rsidRPr="003C06E4" w:rsidRDefault="00826F27" w:rsidP="007B058B">
            <w:pPr>
              <w:spacing w:line="280" w:lineRule="exact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826F27" w:rsidRPr="00172B32" w:rsidRDefault="00826F27" w:rsidP="00826F27">
      <w:pPr>
        <w:numPr>
          <w:ilvl w:val="0"/>
          <w:numId w:val="49"/>
        </w:numPr>
        <w:spacing w:line="320" w:lineRule="exact"/>
        <w:jc w:val="center"/>
        <w:rPr>
          <w:rFonts w:cs="B Nazanin"/>
          <w:b/>
          <w:bCs/>
          <w:sz w:val="22"/>
          <w:szCs w:val="22"/>
        </w:rPr>
      </w:pPr>
      <w:r w:rsidRPr="00172B32">
        <w:rPr>
          <w:rFonts w:cs="B Nazanin" w:hint="cs"/>
          <w:b/>
          <w:bCs/>
          <w:sz w:val="22"/>
          <w:szCs w:val="22"/>
          <w:rtl/>
        </w:rPr>
        <w:t xml:space="preserve">تذکر </w:t>
      </w:r>
      <w:r>
        <w:rPr>
          <w:rFonts w:cs="B Nazanin" w:hint="cs"/>
          <w:b/>
          <w:bCs/>
          <w:sz w:val="22"/>
          <w:szCs w:val="22"/>
          <w:rtl/>
        </w:rPr>
        <w:t xml:space="preserve">1 </w:t>
      </w:r>
      <w:r w:rsidRPr="00172B32">
        <w:rPr>
          <w:rFonts w:cs="B Nazanin" w:hint="cs"/>
          <w:b/>
          <w:bCs/>
          <w:sz w:val="22"/>
          <w:szCs w:val="22"/>
          <w:rtl/>
        </w:rPr>
        <w:t>: در موارد ستاره دار در صورتیکه با متر کشی دقیق ، حجم آن تا میزان 15% افزایش باید ، مشمول تعدیل نخواهد شد.</w:t>
      </w:r>
    </w:p>
    <w:p w:rsidR="00826F27" w:rsidRPr="00172B32" w:rsidRDefault="00826F27" w:rsidP="00826F27">
      <w:pPr>
        <w:numPr>
          <w:ilvl w:val="0"/>
          <w:numId w:val="49"/>
        </w:numPr>
        <w:spacing w:line="320" w:lineRule="exact"/>
        <w:ind w:left="310" w:hanging="190"/>
        <w:jc w:val="center"/>
        <w:rPr>
          <w:rFonts w:cs="B Nazanin"/>
          <w:b/>
          <w:bCs/>
          <w:sz w:val="22"/>
          <w:szCs w:val="22"/>
        </w:rPr>
      </w:pPr>
      <w:r w:rsidRPr="00172B32">
        <w:rPr>
          <w:rFonts w:cs="B Nazanin" w:hint="cs"/>
          <w:b/>
          <w:bCs/>
          <w:sz w:val="22"/>
          <w:szCs w:val="22"/>
          <w:rtl/>
        </w:rPr>
        <w:t xml:space="preserve">تذکر2 : در کلیه موارد ، در صورتیکه با مترکشی دقیق ، حجم آن کاهش یابد ، به مقدار کار انجام شده ، گواهی کار صادر می شود </w:t>
      </w:r>
      <w:r>
        <w:rPr>
          <w:rFonts w:cs="B Nazanin" w:hint="cs"/>
          <w:b/>
          <w:bCs/>
          <w:sz w:val="22"/>
          <w:szCs w:val="22"/>
          <w:rtl/>
        </w:rPr>
        <w:t>.</w:t>
      </w:r>
    </w:p>
    <w:p w:rsidR="00826F27" w:rsidRDefault="00826F27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3471"/>
        <w:gridCol w:w="3141"/>
        <w:gridCol w:w="3802"/>
      </w:tblGrid>
      <w:tr w:rsidR="00D754B5" w:rsidRPr="00696346" w:rsidTr="00826F27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826F27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E70D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67601" w:rsidRDefault="00E67601" w:rsidP="00E67601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7776BE" w:rsidRPr="007776BE" w:rsidRDefault="007776BE" w:rsidP="00E67601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7776BE" w:rsidRPr="007776BE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A3" w:rsidRDefault="00247EA3" w:rsidP="003E05F9">
      <w:r>
        <w:separator/>
      </w:r>
    </w:p>
  </w:endnote>
  <w:endnote w:type="continuationSeparator" w:id="0">
    <w:p w:rsidR="00247EA3" w:rsidRDefault="00247EA3" w:rsidP="003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A3" w:rsidRDefault="00247EA3" w:rsidP="003E05F9">
      <w:r>
        <w:separator/>
      </w:r>
    </w:p>
  </w:footnote>
  <w:footnote w:type="continuationSeparator" w:id="0">
    <w:p w:rsidR="00247EA3" w:rsidRDefault="00247EA3" w:rsidP="003E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6148337"/>
      <w:docPartObj>
        <w:docPartGallery w:val="Watermarks"/>
        <w:docPartUnique/>
      </w:docPartObj>
    </w:sdtPr>
    <w:sdtEndPr/>
    <w:sdtContent>
      <w:p w:rsidR="003E05F9" w:rsidRDefault="00247EA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2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15"/>
  </w:num>
  <w:num w:numId="5">
    <w:abstractNumId w:val="34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6"/>
  </w:num>
  <w:num w:numId="17">
    <w:abstractNumId w:val="37"/>
  </w:num>
  <w:num w:numId="18">
    <w:abstractNumId w:val="24"/>
  </w:num>
  <w:num w:numId="19">
    <w:abstractNumId w:val="21"/>
  </w:num>
  <w:num w:numId="20">
    <w:abstractNumId w:val="40"/>
  </w:num>
  <w:num w:numId="21">
    <w:abstractNumId w:val="48"/>
  </w:num>
  <w:num w:numId="22">
    <w:abstractNumId w:val="6"/>
  </w:num>
  <w:num w:numId="23">
    <w:abstractNumId w:val="2"/>
  </w:num>
  <w:num w:numId="24">
    <w:abstractNumId w:val="1"/>
  </w:num>
  <w:num w:numId="25">
    <w:abstractNumId w:val="41"/>
  </w:num>
  <w:num w:numId="26">
    <w:abstractNumId w:val="14"/>
  </w:num>
  <w:num w:numId="27">
    <w:abstractNumId w:val="29"/>
  </w:num>
  <w:num w:numId="28">
    <w:abstractNumId w:val="27"/>
  </w:num>
  <w:num w:numId="29">
    <w:abstractNumId w:val="35"/>
  </w:num>
  <w:num w:numId="30">
    <w:abstractNumId w:val="47"/>
  </w:num>
  <w:num w:numId="31">
    <w:abstractNumId w:val="9"/>
  </w:num>
  <w:num w:numId="32">
    <w:abstractNumId w:val="31"/>
  </w:num>
  <w:num w:numId="33">
    <w:abstractNumId w:val="3"/>
  </w:num>
  <w:num w:numId="34">
    <w:abstractNumId w:val="4"/>
  </w:num>
  <w:num w:numId="35">
    <w:abstractNumId w:val="39"/>
  </w:num>
  <w:num w:numId="36">
    <w:abstractNumId w:val="38"/>
  </w:num>
  <w:num w:numId="37">
    <w:abstractNumId w:val="42"/>
  </w:num>
  <w:num w:numId="38">
    <w:abstractNumId w:val="32"/>
  </w:num>
  <w:num w:numId="39">
    <w:abstractNumId w:val="45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4"/>
  </w:num>
  <w:num w:numId="46">
    <w:abstractNumId w:val="46"/>
  </w:num>
  <w:num w:numId="47">
    <w:abstractNumId w:val="12"/>
  </w:num>
  <w:num w:numId="48">
    <w:abstractNumId w:val="3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249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3DC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47EA3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0EA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ABE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5F9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AE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1C9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C1C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061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35E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3A5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6BE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709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058B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27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CFA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0F1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601"/>
    <w:rsid w:val="00E6771C"/>
    <w:rsid w:val="00E677EE"/>
    <w:rsid w:val="00E703AA"/>
    <w:rsid w:val="00E70D1B"/>
    <w:rsid w:val="00E70D69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4EC5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86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9C7854E2-F5E4-49C5-B0F8-C640B12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3E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05F9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3E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5F9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223F68-ECF3-4FC3-A669-AE2B689D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26</cp:revision>
  <cp:lastPrinted>2021-08-01T05:24:00Z</cp:lastPrinted>
  <dcterms:created xsi:type="dcterms:W3CDTF">2024-01-20T07:08:00Z</dcterms:created>
  <dcterms:modified xsi:type="dcterms:W3CDTF">2026-02-15T05:27:00Z</dcterms:modified>
</cp:coreProperties>
</file>