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98FB3" w14:textId="51ED222B" w:rsidR="006420FA" w:rsidRDefault="006420FA" w:rsidP="00FB4E5F">
      <w:pPr>
        <w:pStyle w:val="PlainText"/>
        <w:ind w:left="-307" w:right="567"/>
        <w:jc w:val="both"/>
        <w:rPr>
          <w:rFonts w:cs="B Nazanin"/>
          <w:b/>
          <w:bCs/>
          <w:noProof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بازگشت به نامه شماره </w:t>
      </w:r>
      <w:r w:rsidR="009535DB">
        <w:rPr>
          <w:rFonts w:cs="B Titr" w:hint="cs"/>
          <w:b/>
          <w:bCs/>
          <w:noProof/>
          <w:rtl/>
          <w:lang w:bidi="fa-IR"/>
        </w:rPr>
        <w:t>-------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</w:t>
      </w:r>
      <w:r w:rsidR="009535D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rtl/>
          <w:lang w:bidi="fa-IR"/>
        </w:rPr>
        <w:t>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در خصوص تمديد قرارداد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2B6719" w:rsidRPr="002B6719">
        <w:rPr>
          <w:rFonts w:cs="B Titr"/>
          <w:b/>
          <w:bCs/>
          <w:noProof/>
          <w:rtl/>
          <w:lang w:bidi="fa-IR"/>
        </w:rPr>
        <w:t>خر</w:t>
      </w:r>
      <w:r w:rsidR="002B6719" w:rsidRPr="002B6719">
        <w:rPr>
          <w:rFonts w:cs="B Titr" w:hint="cs"/>
          <w:b/>
          <w:bCs/>
          <w:noProof/>
          <w:rtl/>
          <w:lang w:bidi="fa-IR"/>
        </w:rPr>
        <w:t>ی</w:t>
      </w:r>
      <w:r w:rsidR="002B6719" w:rsidRPr="002B6719">
        <w:rPr>
          <w:rFonts w:cs="B Titr" w:hint="eastAsia"/>
          <w:b/>
          <w:bCs/>
          <w:noProof/>
          <w:rtl/>
          <w:lang w:bidi="fa-IR"/>
        </w:rPr>
        <w:t>د</w:t>
      </w:r>
      <w:r w:rsidR="002B6719" w:rsidRPr="002B6719">
        <w:rPr>
          <w:rFonts w:cs="B Titr"/>
          <w:b/>
          <w:bCs/>
          <w:noProof/>
          <w:rtl/>
          <w:lang w:bidi="fa-IR"/>
        </w:rPr>
        <w:t xml:space="preserve"> خدمات </w:t>
      </w:r>
      <w:r w:rsidR="00095B95">
        <w:rPr>
          <w:rFonts w:cs="B Titr" w:hint="cs"/>
          <w:b/>
          <w:bCs/>
          <w:noProof/>
          <w:rtl/>
          <w:lang w:bidi="fa-IR"/>
        </w:rPr>
        <w:t>واحد لندری</w:t>
      </w:r>
      <w:r w:rsidR="00507499">
        <w:rPr>
          <w:rFonts w:cs="B Titr" w:hint="cs"/>
          <w:b/>
          <w:bCs/>
          <w:noProof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rtl/>
          <w:lang w:bidi="fa-IR"/>
        </w:rPr>
        <w:t xml:space="preserve">آن </w:t>
      </w:r>
      <w:r w:rsidR="00507499">
        <w:rPr>
          <w:rFonts w:cs="B Nazanin" w:hint="cs"/>
          <w:b/>
          <w:bCs/>
          <w:noProof/>
          <w:rtl/>
          <w:lang w:bidi="fa-IR"/>
        </w:rPr>
        <w:t xml:space="preserve">مرکز </w:t>
      </w:r>
      <w:r>
        <w:rPr>
          <w:rFonts w:cs="B Nazanin" w:hint="cs"/>
          <w:b/>
          <w:bCs/>
          <w:noProof/>
          <w:rtl/>
          <w:lang w:bidi="fa-IR"/>
        </w:rPr>
        <w:t>به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</w:t>
      </w:r>
      <w:r w:rsidR="009535DB" w:rsidRP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با </w:t>
      </w:r>
      <w:r w:rsidR="00922AA2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شرکت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</w:t>
      </w:r>
      <w:r w:rsidR="005D55A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2D2C06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استحضار مي‌رساند در صورت رعايت كليه مفاد قرارداد ، به استناد ماده 48 آئین نامه مالی و معاملاتی دانشگاه </w:t>
      </w:r>
      <w:r w:rsidR="002D2C06">
        <w:rPr>
          <w:rFonts w:cs="B Nazanin" w:hint="cs"/>
          <w:b/>
          <w:bCs/>
          <w:noProof/>
          <w:sz w:val="24"/>
          <w:szCs w:val="24"/>
          <w:rtl/>
        </w:rPr>
        <w:t>، بند 27 مصوبه پنجمین جلسه هیات رییسه مورخ 25/4/1392 ( ابلاغی طی نامه شماره 8764 تاریخ 7/5/1392 مدیر دفتر رییس دانشگاه ) ، بند 7 صورتجلسه هیات امنای دانشگاه مورخ 8/6/1396 ( ابلاغی طی نامه</w:t>
      </w:r>
      <w:r w:rsidR="002D2C06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14940 تاریخ 8/8/1396 رییس دبیرخانه دائمی هیات امناء  ) و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صورتجلسه کمیسیون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مناقصات دانشگاه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شماره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---------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 w:rsidR="001247DE">
        <w:rPr>
          <w:rFonts w:cs="B Nazanin" w:hint="cs"/>
          <w:b/>
          <w:bCs/>
          <w:noProof/>
          <w:sz w:val="24"/>
          <w:szCs w:val="24"/>
          <w:rtl/>
          <w:lang w:bidi="fa-IR"/>
        </w:rPr>
        <w:t>تمديد قرارداد موضوع ياد شده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برای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سال تمدید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از تاريخ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لغايت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به مدت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ماه  با حداکثر </w:t>
      </w:r>
      <w:r w:rsidR="009D007D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حجم کار ماهیانه </w:t>
      </w:r>
      <w:r w:rsidR="00507499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طبق جدول زیر </w:t>
      </w:r>
      <w:r w:rsidR="009D007D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،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با حداکثر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مبلغ خرید خدمات ماهیانه</w:t>
      </w:r>
      <w:r w:rsidR="00D17AEC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pacing w:val="-6"/>
          <w:sz w:val="23"/>
          <w:szCs w:val="23"/>
          <w:rtl/>
        </w:rPr>
        <w:t xml:space="preserve">(  </w:t>
      </w:r>
      <w:r w:rsidR="009535DB">
        <w:rPr>
          <w:rFonts w:cs="B Titr" w:hint="cs"/>
          <w:b/>
          <w:bCs/>
          <w:spacing w:val="-6"/>
          <w:sz w:val="23"/>
          <w:szCs w:val="23"/>
          <w:rtl/>
        </w:rPr>
        <w:t>---------------</w:t>
      </w:r>
      <w:r>
        <w:rPr>
          <w:rFonts w:cs="B Titr" w:hint="cs"/>
          <w:b/>
          <w:bCs/>
          <w:spacing w:val="-6"/>
          <w:sz w:val="23"/>
          <w:szCs w:val="23"/>
          <w:rtl/>
        </w:rPr>
        <w:t xml:space="preserve"> ریال )</w:t>
      </w:r>
      <w:r w:rsidR="00AF69EE">
        <w:rPr>
          <w:rFonts w:cs="B Titr" w:hint="cs"/>
          <w:b/>
          <w:bCs/>
          <w:spacing w:val="-6"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 رعايت موارد زير بلامانع است. </w:t>
      </w:r>
      <w:r w:rsidR="00884320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لذا شایسته است دستور اقدام لازم صادر فرماييد: </w:t>
      </w:r>
    </w:p>
    <w:tbl>
      <w:tblPr>
        <w:tblpPr w:leftFromText="180" w:rightFromText="180" w:vertAnchor="text" w:horzAnchor="margin" w:tblpXSpec="center" w:tblpY="31"/>
        <w:tblOverlap w:val="never"/>
        <w:bidiVisual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266"/>
        <w:gridCol w:w="1143"/>
        <w:gridCol w:w="1418"/>
        <w:gridCol w:w="1417"/>
        <w:gridCol w:w="1701"/>
        <w:gridCol w:w="1418"/>
        <w:gridCol w:w="1418"/>
      </w:tblGrid>
      <w:tr w:rsidR="00095B95" w:rsidRPr="00E202B5" w14:paraId="28F921B1" w14:textId="77777777" w:rsidTr="00095B95">
        <w:trPr>
          <w:trHeight w:val="160"/>
        </w:trPr>
        <w:tc>
          <w:tcPr>
            <w:tcW w:w="731" w:type="dxa"/>
          </w:tcPr>
          <w:p w14:paraId="03F0DE92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266" w:type="dxa"/>
          </w:tcPr>
          <w:p w14:paraId="4A97430E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نوع </w:t>
            </w:r>
          </w:p>
        </w:tc>
        <w:tc>
          <w:tcPr>
            <w:tcW w:w="1143" w:type="dxa"/>
          </w:tcPr>
          <w:p w14:paraId="27F45CE2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حجم تقریبی ماهیانه (تعداد)</w:t>
            </w:r>
          </w:p>
        </w:tc>
        <w:tc>
          <w:tcPr>
            <w:tcW w:w="1418" w:type="dxa"/>
          </w:tcPr>
          <w:p w14:paraId="649C1A0C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هزینه مواد مصرفی به ازای هر عدد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7" w:type="dxa"/>
          </w:tcPr>
          <w:p w14:paraId="53A0374B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نیروی انسانی </w:t>
            </w:r>
            <w:r w:rsidRPr="00F84456">
              <w:rPr>
                <w:rFonts w:cs="B Titr" w:hint="cs"/>
                <w:sz w:val="14"/>
                <w:szCs w:val="14"/>
                <w:rtl/>
              </w:rPr>
              <w:t>به ازای هر عدد ( ریال )</w:t>
            </w:r>
          </w:p>
        </w:tc>
        <w:tc>
          <w:tcPr>
            <w:tcW w:w="1701" w:type="dxa"/>
          </w:tcPr>
          <w:p w14:paraId="44761887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جمع قیمت پیشنهادی</w:t>
            </w:r>
          </w:p>
          <w:p w14:paraId="0197DC8C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هر عدد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</w:tcPr>
          <w:p w14:paraId="39F490BF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قیمت کل ماهیانه </w:t>
            </w:r>
          </w:p>
          <w:p w14:paraId="7661B777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</w:tcPr>
          <w:p w14:paraId="1DC851DC" w14:textId="77777777" w:rsidR="00095B95" w:rsidRPr="0073326E" w:rsidRDefault="00095B95" w:rsidP="00095B9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سالیانه</w:t>
            </w:r>
            <w:r>
              <w:rPr>
                <w:rFonts w:cs="B Titr"/>
                <w:sz w:val="16"/>
                <w:szCs w:val="16"/>
                <w:rtl/>
              </w:rPr>
              <w:br/>
            </w: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</w:tr>
      <w:tr w:rsidR="00095B95" w:rsidRPr="00E202B5" w14:paraId="7EA99995" w14:textId="77777777" w:rsidTr="00095B95">
        <w:trPr>
          <w:trHeight w:val="369"/>
        </w:trPr>
        <w:tc>
          <w:tcPr>
            <w:tcW w:w="731" w:type="dxa"/>
            <w:vAlign w:val="center"/>
          </w:tcPr>
          <w:p w14:paraId="788E42B0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266" w:type="dxa"/>
          </w:tcPr>
          <w:p w14:paraId="04A14D68" w14:textId="77777777" w:rsidR="00095B95" w:rsidRPr="0073326E" w:rsidRDefault="00095B95" w:rsidP="00095B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ملحفه</w:t>
            </w:r>
          </w:p>
        </w:tc>
        <w:tc>
          <w:tcPr>
            <w:tcW w:w="1143" w:type="dxa"/>
            <w:vAlign w:val="center"/>
          </w:tcPr>
          <w:p w14:paraId="3B233ED0" w14:textId="77777777" w:rsidR="00095B95" w:rsidRPr="00E202B5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22D7599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350545BA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2650AD90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001F419C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4A24BE69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5B95" w:rsidRPr="00E202B5" w14:paraId="6F5419E8" w14:textId="77777777" w:rsidTr="00095B95">
        <w:trPr>
          <w:trHeight w:val="369"/>
        </w:trPr>
        <w:tc>
          <w:tcPr>
            <w:tcW w:w="731" w:type="dxa"/>
            <w:vAlign w:val="center"/>
          </w:tcPr>
          <w:p w14:paraId="4B75F6BE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66" w:type="dxa"/>
          </w:tcPr>
          <w:p w14:paraId="0787BC8E" w14:textId="77777777" w:rsidR="00095B95" w:rsidRPr="0073326E" w:rsidRDefault="00095B95" w:rsidP="00095B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روبالشتی</w:t>
            </w:r>
          </w:p>
        </w:tc>
        <w:tc>
          <w:tcPr>
            <w:tcW w:w="1143" w:type="dxa"/>
            <w:vAlign w:val="center"/>
          </w:tcPr>
          <w:p w14:paraId="7D594BC7" w14:textId="77777777" w:rsidR="00095B95" w:rsidRPr="00E202B5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65BD1A56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2A837A0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6ABB8F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BAA2CE5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A894621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5B95" w:rsidRPr="00E202B5" w14:paraId="768F0608" w14:textId="77777777" w:rsidTr="00095B95">
        <w:trPr>
          <w:trHeight w:val="355"/>
        </w:trPr>
        <w:tc>
          <w:tcPr>
            <w:tcW w:w="731" w:type="dxa"/>
            <w:vAlign w:val="center"/>
          </w:tcPr>
          <w:p w14:paraId="0872C2C9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266" w:type="dxa"/>
          </w:tcPr>
          <w:p w14:paraId="35A742E8" w14:textId="77777777" w:rsidR="00095B95" w:rsidRPr="0073326E" w:rsidRDefault="00095B95" w:rsidP="00095B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پتو</w:t>
            </w:r>
          </w:p>
        </w:tc>
        <w:tc>
          <w:tcPr>
            <w:tcW w:w="1143" w:type="dxa"/>
            <w:vAlign w:val="center"/>
          </w:tcPr>
          <w:p w14:paraId="6CBE865C" w14:textId="77777777" w:rsidR="00095B95" w:rsidRPr="00E202B5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64356D95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0B9D833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4A80C06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DE20072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4237ED15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5B95" w:rsidRPr="00E202B5" w14:paraId="32760A52" w14:textId="77777777" w:rsidTr="00095B95">
        <w:trPr>
          <w:trHeight w:val="369"/>
        </w:trPr>
        <w:tc>
          <w:tcPr>
            <w:tcW w:w="731" w:type="dxa"/>
            <w:vAlign w:val="center"/>
          </w:tcPr>
          <w:p w14:paraId="67E76514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266" w:type="dxa"/>
          </w:tcPr>
          <w:p w14:paraId="331D99FE" w14:textId="77777777" w:rsidR="00095B95" w:rsidRPr="0073326E" w:rsidRDefault="00095B95" w:rsidP="00095B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پیراهن ، شلوار و گان بیمار</w:t>
            </w:r>
          </w:p>
        </w:tc>
        <w:tc>
          <w:tcPr>
            <w:tcW w:w="1143" w:type="dxa"/>
            <w:vAlign w:val="center"/>
          </w:tcPr>
          <w:p w14:paraId="11A96411" w14:textId="77777777" w:rsidR="00095B95" w:rsidRPr="00E202B5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A709BE5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3D19711D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141545F9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0F2A0C2B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B2195A0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5B95" w:rsidRPr="00E202B5" w14:paraId="7F2F0D48" w14:textId="77777777" w:rsidTr="00095B95">
        <w:trPr>
          <w:trHeight w:val="369"/>
        </w:trPr>
        <w:tc>
          <w:tcPr>
            <w:tcW w:w="731" w:type="dxa"/>
            <w:vAlign w:val="center"/>
          </w:tcPr>
          <w:p w14:paraId="7576B48B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266" w:type="dxa"/>
          </w:tcPr>
          <w:p w14:paraId="65F920A5" w14:textId="77777777" w:rsidR="00095B95" w:rsidRPr="0073326E" w:rsidRDefault="00095B95" w:rsidP="00095B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شان و گان</w:t>
            </w:r>
            <w:r w:rsidRPr="0073326E">
              <w:rPr>
                <w:rFonts w:cs="B Titr"/>
                <w:sz w:val="20"/>
                <w:szCs w:val="20"/>
                <w:rtl/>
              </w:rPr>
              <w:br/>
            </w:r>
            <w:r w:rsidRPr="0073326E">
              <w:rPr>
                <w:rFonts w:cs="B Titr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1143" w:type="dxa"/>
            <w:vAlign w:val="center"/>
          </w:tcPr>
          <w:p w14:paraId="2166465D" w14:textId="77777777" w:rsidR="00095B95" w:rsidRPr="00E202B5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6BA63141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61BC71CA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156630DF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0C6D905D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6247FFD9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5B95" w:rsidRPr="00E202B5" w14:paraId="5B85E7D8" w14:textId="77777777" w:rsidTr="00095B95">
        <w:trPr>
          <w:trHeight w:val="355"/>
        </w:trPr>
        <w:tc>
          <w:tcPr>
            <w:tcW w:w="731" w:type="dxa"/>
            <w:vAlign w:val="center"/>
          </w:tcPr>
          <w:p w14:paraId="4B1D811C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266" w:type="dxa"/>
          </w:tcPr>
          <w:p w14:paraId="45EEF60C" w14:textId="77777777" w:rsidR="00095B95" w:rsidRPr="0073326E" w:rsidRDefault="00095B95" w:rsidP="00095B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لباس پرسنل اتاق عمل</w:t>
            </w:r>
          </w:p>
        </w:tc>
        <w:tc>
          <w:tcPr>
            <w:tcW w:w="1143" w:type="dxa"/>
            <w:vAlign w:val="center"/>
          </w:tcPr>
          <w:p w14:paraId="7B621341" w14:textId="77777777" w:rsidR="00095B95" w:rsidRPr="00E202B5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7C89B034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4939A404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4356014C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57CA443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9B68E82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5B95" w:rsidRPr="00E202B5" w14:paraId="0BA3DB8A" w14:textId="77777777" w:rsidTr="00095B95">
        <w:trPr>
          <w:trHeight w:val="369"/>
        </w:trPr>
        <w:tc>
          <w:tcPr>
            <w:tcW w:w="731" w:type="dxa"/>
            <w:vAlign w:val="center"/>
          </w:tcPr>
          <w:p w14:paraId="3B1C2269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1266" w:type="dxa"/>
          </w:tcPr>
          <w:p w14:paraId="4160E0EC" w14:textId="77777777" w:rsidR="00095B95" w:rsidRPr="0073326E" w:rsidRDefault="00095B95" w:rsidP="00095B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روپوش پرسنل</w:t>
            </w:r>
          </w:p>
        </w:tc>
        <w:tc>
          <w:tcPr>
            <w:tcW w:w="1143" w:type="dxa"/>
            <w:vAlign w:val="center"/>
          </w:tcPr>
          <w:p w14:paraId="3CA1A237" w14:textId="77777777" w:rsidR="00095B95" w:rsidRPr="00E202B5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1FD8E1B6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5E57D2C4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6A3D8643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554A91B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BE858D0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5B95" w:rsidRPr="00E202B5" w14:paraId="51DC913B" w14:textId="77777777" w:rsidTr="00095B95">
        <w:trPr>
          <w:trHeight w:val="369"/>
        </w:trPr>
        <w:tc>
          <w:tcPr>
            <w:tcW w:w="731" w:type="dxa"/>
            <w:vAlign w:val="center"/>
          </w:tcPr>
          <w:p w14:paraId="2829E48C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1266" w:type="dxa"/>
          </w:tcPr>
          <w:p w14:paraId="6A31972A" w14:textId="77777777" w:rsidR="00095B95" w:rsidRPr="0073326E" w:rsidRDefault="00095B95" w:rsidP="00095B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طی نخی</w:t>
            </w:r>
          </w:p>
        </w:tc>
        <w:tc>
          <w:tcPr>
            <w:tcW w:w="1143" w:type="dxa"/>
            <w:vAlign w:val="center"/>
          </w:tcPr>
          <w:p w14:paraId="0B810AF7" w14:textId="77777777" w:rsidR="00095B95" w:rsidRPr="00E202B5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708E5E00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20B90FA7" w14:textId="77777777" w:rsidR="00095B95" w:rsidRPr="00F84456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769A31A3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146F2E5B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08522185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5B95" w:rsidRPr="00E202B5" w14:paraId="507D59B7" w14:textId="77777777" w:rsidTr="00095B95">
        <w:trPr>
          <w:trHeight w:val="369"/>
        </w:trPr>
        <w:tc>
          <w:tcPr>
            <w:tcW w:w="7676" w:type="dxa"/>
            <w:gridSpan w:val="6"/>
          </w:tcPr>
          <w:p w14:paraId="15BC5AD4" w14:textId="77777777" w:rsidR="00095B95" w:rsidRPr="00C822B6" w:rsidRDefault="00095B95" w:rsidP="00095B95">
            <w:pPr>
              <w:rPr>
                <w:rFonts w:cs="B Titr"/>
                <w:rtl/>
              </w:rPr>
            </w:pPr>
            <w:r w:rsidRPr="00C822B6">
              <w:rPr>
                <w:rFonts w:cs="B Titr" w:hint="cs"/>
                <w:rtl/>
              </w:rPr>
              <w:t xml:space="preserve">جمع کل </w:t>
            </w:r>
            <w:r>
              <w:rPr>
                <w:rFonts w:cs="B Titr" w:hint="cs"/>
                <w:rtl/>
              </w:rPr>
              <w:t>ماهیانه</w:t>
            </w:r>
            <w:r w:rsidRPr="00C822B6">
              <w:rPr>
                <w:rFonts w:cs="B Titr" w:hint="cs"/>
                <w:rtl/>
              </w:rPr>
              <w:t>( ریال )</w:t>
            </w:r>
          </w:p>
        </w:tc>
        <w:tc>
          <w:tcPr>
            <w:tcW w:w="1418" w:type="dxa"/>
          </w:tcPr>
          <w:p w14:paraId="75F53B0C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8" w:type="dxa"/>
            <w:shd w:val="clear" w:color="auto" w:fill="595959"/>
          </w:tcPr>
          <w:p w14:paraId="5BE738DD" w14:textId="77777777" w:rsidR="00095B95" w:rsidRPr="00E202B5" w:rsidRDefault="00095B95" w:rsidP="00095B95">
            <w:pPr>
              <w:tabs>
                <w:tab w:val="left" w:pos="256"/>
              </w:tabs>
              <w:rPr>
                <w:rFonts w:cs="B Zar"/>
                <w:rtl/>
              </w:rPr>
            </w:pPr>
            <w:r>
              <w:rPr>
                <w:rFonts w:cs="B Zar"/>
                <w:rtl/>
              </w:rPr>
              <w:tab/>
            </w:r>
          </w:p>
        </w:tc>
      </w:tr>
      <w:tr w:rsidR="00095B95" w:rsidRPr="00E202B5" w14:paraId="264E27ED" w14:textId="77777777" w:rsidTr="00095B95">
        <w:trPr>
          <w:trHeight w:val="369"/>
        </w:trPr>
        <w:tc>
          <w:tcPr>
            <w:tcW w:w="7676" w:type="dxa"/>
            <w:gridSpan w:val="6"/>
          </w:tcPr>
          <w:p w14:paraId="73E79CBE" w14:textId="77777777" w:rsidR="00095B95" w:rsidRPr="00C822B6" w:rsidRDefault="00095B95" w:rsidP="00095B95">
            <w:pPr>
              <w:rPr>
                <w:rFonts w:cs="B Titr"/>
                <w:rtl/>
              </w:rPr>
            </w:pPr>
            <w:r w:rsidRPr="00C822B6">
              <w:rPr>
                <w:rFonts w:cs="B Titr" w:hint="cs"/>
                <w:rtl/>
              </w:rPr>
              <w:t xml:space="preserve">جمع کل </w:t>
            </w:r>
            <w:r>
              <w:rPr>
                <w:rFonts w:cs="B Titr" w:hint="cs"/>
                <w:rtl/>
              </w:rPr>
              <w:t>سالیانه</w:t>
            </w:r>
            <w:r w:rsidRPr="00C822B6">
              <w:rPr>
                <w:rFonts w:cs="B Titr" w:hint="cs"/>
                <w:rtl/>
              </w:rPr>
              <w:t>( ریال )</w:t>
            </w:r>
          </w:p>
        </w:tc>
        <w:tc>
          <w:tcPr>
            <w:tcW w:w="1418" w:type="dxa"/>
            <w:shd w:val="clear" w:color="auto" w:fill="595959"/>
          </w:tcPr>
          <w:p w14:paraId="17750802" w14:textId="77777777" w:rsidR="00095B95" w:rsidRPr="00E202B5" w:rsidRDefault="00095B95" w:rsidP="00095B9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14:paraId="7FC0E640" w14:textId="77777777" w:rsidR="00095B95" w:rsidRPr="00AB5C67" w:rsidRDefault="00095B95" w:rsidP="00095B9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14:paraId="4AA774C9" w14:textId="77777777" w:rsidR="002A1ECC" w:rsidRDefault="002A1ECC" w:rsidP="002A1ECC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w:t>اصلاح و اخذ تضامين قرارداد سال قبل به ميزان افزايش مبلغ و مدت تمديد قرارداد انجام گردد.</w:t>
      </w:r>
    </w:p>
    <w:p w14:paraId="15382674" w14:textId="77777777" w:rsidR="002A1ECC" w:rsidRDefault="002A1ECC" w:rsidP="002A1ECC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اجراي كليه تكاليف قانوني از جمله قوانين كار و تأمين اجتماعي و هرگونه پاسخگويي به مراجع ذيربط به عهده پیمانکار مي‌باشد. </w:t>
      </w:r>
    </w:p>
    <w:p w14:paraId="2627E50B" w14:textId="5DF0610C" w:rsidR="002A1ECC" w:rsidRDefault="002A1ECC" w:rsidP="00D87B8D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lastRenderedPageBreak/>
        <w:t>ارايه مفاصاحساب سازمان بيمه تأمين اجتماعي و گواهی تسویه حساب پرسنلی جهت مدت قرارداد سال گذشته توسط پیمانکار الزامی است.</w:t>
      </w:r>
    </w:p>
    <w:p w14:paraId="638A939C" w14:textId="0854FC39" w:rsidR="002A1ECC" w:rsidRDefault="002A1ECC" w:rsidP="007032A7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تایید صلاحیت رتبه بندی معتبر از اداره کار و امور اجتماعی توسط پیمانکار  الزامی است . </w:t>
      </w:r>
    </w:p>
    <w:p w14:paraId="564DC5DA" w14:textId="77777777" w:rsidR="002A1ECC" w:rsidRDefault="002A1ECC" w:rsidP="002A1ECC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دارای اعتبار توسط طرف قرارداد الزامی است.</w:t>
      </w:r>
    </w:p>
    <w:p w14:paraId="00AC118B" w14:textId="77777777" w:rsidR="002A1ECC" w:rsidRDefault="002A1ECC" w:rsidP="002A1ECC">
      <w:pPr>
        <w:pStyle w:val="PlainText"/>
        <w:numPr>
          <w:ilvl w:val="0"/>
          <w:numId w:val="1"/>
        </w:numPr>
        <w:ind w:left="53" w:right="567"/>
        <w:jc w:val="both"/>
        <w:rPr>
          <w:rFonts w:cs="B Titr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 xml:space="preserve">افزایش حقوق و مزایای کارگری در طول مدت قرارداد ، مطابق دستورالعمل حقوق و مزایای کارگری اداره کار بر عهده </w:t>
      </w:r>
      <w:r>
        <w:rPr>
          <w:rFonts w:cs="B Titr" w:hint="cs"/>
          <w:b/>
          <w:bCs/>
          <w:noProof/>
          <w:u w:val="single"/>
          <w:rtl/>
          <w:lang w:bidi="fa-IR"/>
        </w:rPr>
        <w:t>پیمانکار</w:t>
      </w:r>
      <w:r>
        <w:rPr>
          <w:rFonts w:cs="B Titr" w:hint="cs"/>
          <w:b/>
          <w:bCs/>
          <w:noProof/>
          <w:rtl/>
          <w:lang w:bidi="fa-IR"/>
        </w:rPr>
        <w:t xml:space="preserve"> می باشد.</w:t>
      </w:r>
    </w:p>
    <w:p w14:paraId="6429B0B3" w14:textId="77777777" w:rsidR="002A1ECC" w:rsidRDefault="002A1ECC" w:rsidP="002A1ECC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مسئولیت نظارت بر انجام تعهدات مندرج در قرارداد بر عهده مسئول امورمالی و امورعمومی واحد می باشد.</w:t>
      </w:r>
    </w:p>
    <w:p w14:paraId="2E6CAD81" w14:textId="77777777" w:rsidR="002A1ECC" w:rsidRDefault="002A1ECC" w:rsidP="002A1ECC">
      <w:pPr>
        <w:pStyle w:val="PlainText"/>
        <w:ind w:left="1494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</w:p>
    <w:p w14:paraId="1A48F114" w14:textId="23AA2F37" w:rsidR="002A1ECC" w:rsidRDefault="002A1ECC" w:rsidP="00D87B8D">
      <w:pPr>
        <w:pStyle w:val="PlainText"/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>يادآوري-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D87B8D">
        <w:rPr>
          <w:rFonts w:cs="B Nazanin" w:hint="cs"/>
          <w:b/>
          <w:bCs/>
          <w:noProof/>
          <w:rtl/>
        </w:rPr>
        <w:t xml:space="preserve">جهت تمديد قرارداد از طریق سامانه پیمان دانشگاه با رعایت مفاد آیین نامه مالی معاملاتی دانشگاه و دستورالعمل های مربوطه لغايت مورخ </w:t>
      </w:r>
      <w:r w:rsidR="00D87B8D">
        <w:rPr>
          <w:rFonts w:cs="B Titr" w:hint="cs"/>
          <w:b/>
          <w:bCs/>
          <w:noProof/>
          <w:rtl/>
        </w:rPr>
        <w:t>----</w:t>
      </w:r>
      <w:r w:rsidR="00D87B8D">
        <w:rPr>
          <w:rFonts w:cs="B Nazanin" w:hint="cs"/>
          <w:b/>
          <w:bCs/>
          <w:noProof/>
          <w:rtl/>
        </w:rPr>
        <w:t xml:space="preserve"> اقدام گردد.</w:t>
      </w:r>
    </w:p>
    <w:p w14:paraId="720B7AEB" w14:textId="0FF54057" w:rsidR="000E10BE" w:rsidRPr="00F15F82" w:rsidRDefault="000E10BE" w:rsidP="002A1ECC">
      <w:pPr>
        <w:pStyle w:val="PlainText"/>
        <w:ind w:left="-307" w:right="567"/>
        <w:jc w:val="both"/>
        <w:rPr>
          <w:rFonts w:cs="B Nazanin"/>
          <w:b/>
          <w:bCs/>
          <w:noProof/>
          <w:rtl/>
          <w:lang w:bidi="fa-IR"/>
        </w:rPr>
      </w:pPr>
    </w:p>
    <w:sectPr w:rsidR="000E10BE" w:rsidRPr="00F15F82" w:rsidSect="009C63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977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4988F" w14:textId="77777777" w:rsidR="00CE15F2" w:rsidRDefault="00CE15F2" w:rsidP="00207FD7">
      <w:pPr>
        <w:spacing w:after="0" w:line="240" w:lineRule="auto"/>
      </w:pPr>
      <w:r>
        <w:separator/>
      </w:r>
    </w:p>
  </w:endnote>
  <w:endnote w:type="continuationSeparator" w:id="0">
    <w:p w14:paraId="254BD462" w14:textId="77777777" w:rsidR="00CE15F2" w:rsidRDefault="00CE15F2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0EEE4" w14:textId="77777777" w:rsidR="007934C9" w:rsidRDefault="00793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FA95D" w14:textId="2546FD3E" w:rsidR="00012CA0" w:rsidRDefault="00012CA0" w:rsidP="00D87B8D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1/</w:t>
    </w:r>
    <w:r w:rsidR="00D87B8D">
      <w:rPr>
        <w:rFonts w:ascii="B Nazanin" w:hAnsi="Calibri" w:cs="B Nazanin" w:hint="cs"/>
        <w:color w:val="000000"/>
        <w:sz w:val="16"/>
        <w:szCs w:val="16"/>
        <w:rtl/>
      </w:rPr>
      <w:t>12</w:t>
    </w:r>
    <w:bookmarkStart w:id="0" w:name="_GoBack"/>
    <w:bookmarkEnd w:id="0"/>
    <w:r>
      <w:rPr>
        <w:rFonts w:ascii="B Nazanin" w:hAnsi="Calibri" w:cs="B Nazanin" w:hint="cs"/>
        <w:color w:val="000000"/>
        <w:sz w:val="16"/>
        <w:szCs w:val="16"/>
        <w:rtl/>
      </w:rPr>
      <w:t>/1404 -  فرم کد 511</w:t>
    </w:r>
  </w:p>
  <w:p w14:paraId="31A077B8" w14:textId="315D14CE" w:rsidR="008B7F4C" w:rsidRDefault="008B7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0C8AF" w14:textId="77777777" w:rsidR="007934C9" w:rsidRDefault="00793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18F02" w14:textId="77777777" w:rsidR="00CE15F2" w:rsidRDefault="00CE15F2" w:rsidP="00207FD7">
      <w:pPr>
        <w:spacing w:after="0" w:line="240" w:lineRule="auto"/>
      </w:pPr>
      <w:r>
        <w:separator/>
      </w:r>
    </w:p>
  </w:footnote>
  <w:footnote w:type="continuationSeparator" w:id="0">
    <w:p w14:paraId="27111871" w14:textId="77777777" w:rsidR="00CE15F2" w:rsidRDefault="00CE15F2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35B29" w14:textId="77777777" w:rsidR="007934C9" w:rsidRDefault="00793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7BD8ECF7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60A05AEA" w:rsidR="006F56AE" w:rsidRPr="006F56AE" w:rsidRDefault="006F56AE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9B12B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 filled="f" stroked="f" strokeweight=".5pt">
              <v:textbox>
                <w:txbxContent>
                  <w:p w14:paraId="283E4E50" w14:textId="60A05AEA" w:rsidR="006F56AE" w:rsidRPr="006F56AE" w:rsidRDefault="006F56AE" w:rsidP="008B7F4C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4C07ADE0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BD3D5" id="Text Box 3" o:spid="_x0000_s1027" type="#_x0000_t202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fogAIAAGo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" filled="f" stroked="f" strokeweight=".5pt">
              <v:textbox>
                <w:txbxContent>
                  <w:p w14:paraId="773DD6F4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1A6C4554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46AC7691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614D645A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781D6" w14:textId="77777777" w:rsidR="007934C9" w:rsidRDefault="00793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0009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12CA0"/>
    <w:rsid w:val="000239A9"/>
    <w:rsid w:val="00063498"/>
    <w:rsid w:val="00095B95"/>
    <w:rsid w:val="000B499A"/>
    <w:rsid w:val="000D419D"/>
    <w:rsid w:val="000E10BE"/>
    <w:rsid w:val="000F3B0B"/>
    <w:rsid w:val="00113471"/>
    <w:rsid w:val="00122635"/>
    <w:rsid w:val="001247DE"/>
    <w:rsid w:val="00135C83"/>
    <w:rsid w:val="00157F48"/>
    <w:rsid w:val="00186AF3"/>
    <w:rsid w:val="001A0A63"/>
    <w:rsid w:val="001E7B61"/>
    <w:rsid w:val="00207FD7"/>
    <w:rsid w:val="002161BB"/>
    <w:rsid w:val="00222C79"/>
    <w:rsid w:val="00236039"/>
    <w:rsid w:val="0025557A"/>
    <w:rsid w:val="002A0C27"/>
    <w:rsid w:val="002A1ECC"/>
    <w:rsid w:val="002B61A5"/>
    <w:rsid w:val="002B6719"/>
    <w:rsid w:val="002D2C06"/>
    <w:rsid w:val="002E1F74"/>
    <w:rsid w:val="0030185C"/>
    <w:rsid w:val="0034758B"/>
    <w:rsid w:val="00360C51"/>
    <w:rsid w:val="003655BA"/>
    <w:rsid w:val="00376720"/>
    <w:rsid w:val="003A6CEF"/>
    <w:rsid w:val="004043FB"/>
    <w:rsid w:val="00434A83"/>
    <w:rsid w:val="00441A83"/>
    <w:rsid w:val="004A4CD8"/>
    <w:rsid w:val="004E4E46"/>
    <w:rsid w:val="004F1423"/>
    <w:rsid w:val="00507499"/>
    <w:rsid w:val="00525A23"/>
    <w:rsid w:val="005C3E31"/>
    <w:rsid w:val="005D55A7"/>
    <w:rsid w:val="005F66EE"/>
    <w:rsid w:val="00641249"/>
    <w:rsid w:val="006420FA"/>
    <w:rsid w:val="0069151F"/>
    <w:rsid w:val="006F56AE"/>
    <w:rsid w:val="006F5901"/>
    <w:rsid w:val="007032A7"/>
    <w:rsid w:val="00711632"/>
    <w:rsid w:val="007133C5"/>
    <w:rsid w:val="00781B2B"/>
    <w:rsid w:val="007849E5"/>
    <w:rsid w:val="007934C9"/>
    <w:rsid w:val="007B0F6E"/>
    <w:rsid w:val="007C7A5D"/>
    <w:rsid w:val="008338EB"/>
    <w:rsid w:val="00867FB8"/>
    <w:rsid w:val="00884320"/>
    <w:rsid w:val="008B7F4C"/>
    <w:rsid w:val="008C644C"/>
    <w:rsid w:val="008E411E"/>
    <w:rsid w:val="008E7DFB"/>
    <w:rsid w:val="008F579B"/>
    <w:rsid w:val="008F70A0"/>
    <w:rsid w:val="00922AA2"/>
    <w:rsid w:val="009535DB"/>
    <w:rsid w:val="00953FDC"/>
    <w:rsid w:val="00986D8E"/>
    <w:rsid w:val="009876FA"/>
    <w:rsid w:val="009A7B93"/>
    <w:rsid w:val="009B548C"/>
    <w:rsid w:val="009C63B3"/>
    <w:rsid w:val="009D007D"/>
    <w:rsid w:val="009D2DCF"/>
    <w:rsid w:val="00A27646"/>
    <w:rsid w:val="00AF69EE"/>
    <w:rsid w:val="00B05C77"/>
    <w:rsid w:val="00B064AD"/>
    <w:rsid w:val="00B31CA6"/>
    <w:rsid w:val="00B53014"/>
    <w:rsid w:val="00B67EFE"/>
    <w:rsid w:val="00B82CEA"/>
    <w:rsid w:val="00B9298D"/>
    <w:rsid w:val="00B92E45"/>
    <w:rsid w:val="00B94CEA"/>
    <w:rsid w:val="00BA3C3F"/>
    <w:rsid w:val="00BD70B4"/>
    <w:rsid w:val="00C14489"/>
    <w:rsid w:val="00C30B4E"/>
    <w:rsid w:val="00C82603"/>
    <w:rsid w:val="00C8498D"/>
    <w:rsid w:val="00C90862"/>
    <w:rsid w:val="00CE15F2"/>
    <w:rsid w:val="00CE4B8F"/>
    <w:rsid w:val="00CF78F6"/>
    <w:rsid w:val="00D17AEC"/>
    <w:rsid w:val="00D408BC"/>
    <w:rsid w:val="00D87B8D"/>
    <w:rsid w:val="00DD2838"/>
    <w:rsid w:val="00DE1363"/>
    <w:rsid w:val="00DE1F5F"/>
    <w:rsid w:val="00E03D43"/>
    <w:rsid w:val="00E72A26"/>
    <w:rsid w:val="00E918F1"/>
    <w:rsid w:val="00E92BD7"/>
    <w:rsid w:val="00EE676C"/>
    <w:rsid w:val="00F15F82"/>
    <w:rsid w:val="00F41202"/>
    <w:rsid w:val="00F42398"/>
    <w:rsid w:val="00F96A8E"/>
    <w:rsid w:val="00FB4E5F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character" w:customStyle="1" w:styleId="PlainTextChar">
    <w:name w:val="Plain Text Char"/>
    <w:aliases w:val="Char Char"/>
    <w:basedOn w:val="DefaultParagraphFont"/>
    <w:link w:val="PlainText"/>
    <w:locked/>
    <w:rsid w:val="006420FA"/>
    <w:rPr>
      <w:rFonts w:ascii="Courier New" w:hAnsi="Courier New" w:cs="Courier New"/>
    </w:rPr>
  </w:style>
  <w:style w:type="paragraph" w:styleId="PlainText">
    <w:name w:val="Plain Text"/>
    <w:aliases w:val="Char"/>
    <w:basedOn w:val="Normal"/>
    <w:link w:val="PlainTextChar"/>
    <w:unhideWhenUsed/>
    <w:rsid w:val="006420FA"/>
    <w:pPr>
      <w:bidi/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6420F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EBE54-86DE-4948-B6B1-40E2440C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33</cp:revision>
  <dcterms:created xsi:type="dcterms:W3CDTF">2024-01-28T08:22:00Z</dcterms:created>
  <dcterms:modified xsi:type="dcterms:W3CDTF">2026-02-14T12:20:00Z</dcterms:modified>
</cp:coreProperties>
</file>